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60" w:type="dxa"/>
        <w:shd w:val="clear" w:color="auto" w:fill="F5F4D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0"/>
      </w:tblGrid>
      <w:tr w:rsidR="00534792" w:rsidRPr="00534792" w:rsidTr="00534792">
        <w:trPr>
          <w:jc w:val="center"/>
        </w:trPr>
        <w:tc>
          <w:tcPr>
            <w:tcW w:w="5000" w:type="pct"/>
            <w:shd w:val="clear" w:color="auto" w:fill="F5F4DF"/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34792" w:rsidRPr="00534792" w:rsidRDefault="00534792" w:rsidP="00534792">
            <w:pPr>
              <w:spacing w:after="75" w:line="300" w:lineRule="atLeast"/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</w:pPr>
            <w:r w:rsidRPr="00534792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fldChar w:fldCharType="begin"/>
            </w:r>
            <w:r w:rsidRPr="00534792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instrText xml:space="preserve"> HYPERLINK "http://ddt-osinniki.su/index.php?option=com_content&amp;view=article&amp;id=220%3A2012-12-28-16-26-52&amp;catid=49%3A2012-12-10-16-01-12&amp;Itemid=109" </w:instrText>
            </w:r>
            <w:r w:rsidRPr="00534792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fldChar w:fldCharType="separate"/>
            </w:r>
            <w:r w:rsidRPr="00534792">
              <w:rPr>
                <w:rFonts w:ascii="Trebuchet MS" w:eastAsia="Times New Roman" w:hAnsi="Trebuchet MS" w:cs="Arial"/>
                <w:color w:val="0000FF"/>
                <w:sz w:val="30"/>
                <w:szCs w:val="30"/>
                <w:lang w:eastAsia="ru-RU"/>
              </w:rPr>
              <w:t>Зачем детям сказки? Советы родителям.</w:t>
            </w:r>
            <w:r w:rsidRPr="00534792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fldChar w:fldCharType="end"/>
            </w:r>
          </w:p>
        </w:tc>
      </w:tr>
    </w:tbl>
    <w:p w:rsidR="00534792" w:rsidRPr="00534792" w:rsidRDefault="00534792" w:rsidP="005347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60" w:type="dxa"/>
        <w:shd w:val="clear" w:color="auto" w:fill="F5F4D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5"/>
      </w:tblGrid>
      <w:tr w:rsidR="00534792" w:rsidRPr="00534792" w:rsidTr="00534792">
        <w:tc>
          <w:tcPr>
            <w:tcW w:w="0" w:type="auto"/>
            <w:shd w:val="clear" w:color="auto" w:fill="F5F4DF"/>
            <w:hideMark/>
          </w:tcPr>
          <w:p w:rsidR="00534792" w:rsidRPr="00534792" w:rsidRDefault="00534792" w:rsidP="00534792">
            <w:pPr>
              <w:spacing w:after="0" w:line="240" w:lineRule="auto"/>
              <w:divId w:val="78488733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47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534792" w:rsidRPr="00534792" w:rsidRDefault="00534792" w:rsidP="00534792">
            <w:pPr>
              <w:shd w:val="clear" w:color="auto" w:fill="FFFFFF"/>
              <w:spacing w:before="100" w:beforeAutospacing="1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34792" w:rsidRPr="00534792" w:rsidRDefault="00534792" w:rsidP="00534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B40B6B3" wp14:editId="3CADD49C">
                  <wp:extent cx="3703320" cy="2987040"/>
                  <wp:effectExtent l="0" t="0" r="0" b="3810"/>
                  <wp:docPr id="1" name="Рисунок 1" descr="http://ddt-osinniki.su/images/stories/dom/skazka_rodite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dt-osinniki.su/images/stories/dom/skazka_rodite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3320" cy="298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534792" w:rsidRPr="00534792" w:rsidRDefault="00534792" w:rsidP="00534792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интуитивно понимаем: сказка малышу нужна как воздух. В качестве развлечения, для полета фантазии и развития речи. Психологи добавляют: сказка – это еще и программа действий, модель для выстраивания жизни, способы реагирования на разные жизненные ситуации. Кстати, порой ребенок может «считать» из сказки не слишком желательную для мамы и для своего будущего информацию, «присвоив» себе плохие черты героев. И вот уже наша взрослеющая дочь выбирает в мужья «чудовище» и всю жизнь мучительно пытается сделать из него «принца»… Как сделать так, чтобы дети выносили из сказок правильные уроки? </w:t>
            </w:r>
          </w:p>
          <w:p w:rsidR="00534792" w:rsidRPr="00534792" w:rsidRDefault="00534792" w:rsidP="00534792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Стоять, бояться!</w:t>
            </w:r>
          </w:p>
          <w:p w:rsidR="00534792" w:rsidRPr="00534792" w:rsidRDefault="00534792" w:rsidP="00534792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Человеку нужны годы, чтобы «вживую» увидеть весь спектр людских эмоций и поступков, а сказка помогает все это познавать уже в первые годы жизни. Так ребенок начинает кое-что понимать в человеческих отношениях, знать, что есть добро и зло, благородство и подлость</w:t>
            </w:r>
            <w:proofErr w:type="gramStart"/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 У</w:t>
            </w:r>
            <w:proofErr w:type="gramEnd"/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знавая, как действуют герои сказок, малыш получает программу для себя: как реагировать, когда обидели, когда кто-то просит о помощи или тебе нужна помощь, когда сталкиваешься с препятствиями... Вот почему читать сказки очень нужно и очень важно! Причем начинать можно еще тогда, когда дитя в утробе. А с двухнедельного возраста берем ребенка на руки и читаем сказки. Тогда и речь развивается лучше, и уроки мудрости и нравственности потихоньку входят в формирующееся сознание. Почему дети просят почитать одну и ту же сказку иногда 20, 50 раз? Это важная потребность убедиться в том, что жизнь стабильна и предсказуема! Ребенок знает, чем </w:t>
            </w:r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сказка закончится, и ему хочется еще раз убедиться, что все на своем месте и концовка та же, какая была вчера и позавчера. Иногда маме надоедает повторять одно и то же, и она изменяет финал. Малыш поднимает бунт: не так было! Уважьте его, и сколько просит, столько и читайте любимую сказку, спокойно и без раздражения. Так закладывается уверенность: все в жизни идет своим чередом.</w:t>
            </w:r>
          </w:p>
          <w:p w:rsidR="00534792" w:rsidRPr="00534792" w:rsidRDefault="00534792" w:rsidP="00534792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Еще дети обожают страшные сказки, фильмы и книги-ужастики. Нормально ли это? Совершенно нормально. У любого человека физиологически заложена потребность бояться, как и потребность любить, сердиться, - словом, испытывать разные эмоции. Страшные сказки для ребенка - это опыт детской </w:t>
            </w:r>
            <w:proofErr w:type="spellStart"/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самотерапии</w:t>
            </w:r>
            <w:proofErr w:type="spellEnd"/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Много </w:t>
            </w:r>
            <w:proofErr w:type="gramStart"/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</w:t>
            </w:r>
            <w:proofErr w:type="gramEnd"/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проживая тревожную ситуацию в сказке, дети освобождаются от напряжения. Страшные истории дают малышу возможность убедиться в своей способности пережить страх, справиться с ним и даже отнестись к сюжету с юмором. Поэтому страшные сказки читать ребенку надо! Вернее, так: если ребенку они нравятся, читайте, а если он категорически не хочет их слушать, нервничает - настаивать не стоит. Но, выбирая страшную сказку, стоит остановиться на той, где отрицательный герой перевоспитывается и где у истории хороший конец. И еще: где средства </w:t>
            </w:r>
            <w:proofErr w:type="gramStart"/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борьбы</w:t>
            </w:r>
            <w:proofErr w:type="gramEnd"/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 злом социально одобряемые - герой побеждает с помощью ума, силы, смелости, а не подлости.</w:t>
            </w:r>
          </w:p>
          <w:p w:rsidR="00534792" w:rsidRPr="00534792" w:rsidRDefault="00534792" w:rsidP="00534792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Хорошо ли быть Золушкой?</w:t>
            </w:r>
          </w:p>
          <w:p w:rsidR="00534792" w:rsidRPr="00534792" w:rsidRDefault="00534792" w:rsidP="00534792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разные периоды ребенку интересны разные сказки, более того, ребенок может мысленно присоединиться к разным героям: хорошо, если к сильным и волевым, а если к отрицательным?</w:t>
            </w:r>
            <w:proofErr w:type="gramEnd"/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Может случиться так, что человек близко к сердцу воспринял «программу действий» какого-то героя, приняв как собственный сценарий. А если вспомнить, какие сказки нравились нам в детстве. «Золушка»? Не исключено, что мы всю жизнь реализуем программу этой бедняжки, что годами кротко и безропотно на кого-то работает и ищет своего принца. К счастью, она его находит. Но нередко девочки, которые в детстве любили эту сказку, - тот тип женщин, что пашет на нескольких работах сразу и дома не покладая рук. Да, трудолюбие - великая добродетель, но ребенок может считать и такую информацию: если буду трудиться много и смиренно, меня обязательно заметит какой-нибудь принц. А тут еще мама реплику подала: «Доченька, когда-нибудь ты тоже обязательно встретишь принца». И вот наша девочка ждет такого принца, а его все нет, ведь принцы - персоны штучные, на всех не хватает. И тогда она остается одинокой или меняет мужей. А не дай бог, встретит мужчину, который в детстве очень любил </w:t>
            </w:r>
            <w:proofErr w:type="gramStart"/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сказку про Ивана</w:t>
            </w:r>
            <w:proofErr w:type="gramEnd"/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что лежал на печи, - славная парочка получится. Что же делать, чтобы ребенок услышал в сказке ту информацию, которая нужна? </w:t>
            </w:r>
            <w:proofErr w:type="gramStart"/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Которая</w:t>
            </w:r>
            <w:proofErr w:type="gramEnd"/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сформирует сильный, волевой характер, добросердечие и прочие лучшие человеческие качества?</w:t>
            </w:r>
          </w:p>
          <w:p w:rsidR="00534792" w:rsidRPr="00534792" w:rsidRDefault="00534792" w:rsidP="00534792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Сказки нужно с ребенком обсуждать! </w:t>
            </w:r>
          </w:p>
          <w:p w:rsidR="00534792" w:rsidRPr="00534792" w:rsidRDefault="00534792" w:rsidP="00534792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Психологи советуют: сказки нужно обсуждать! Оценивать поступки героев, делать акценты, отпускать меткие реплики. Например, можно начать с вопроса: как ты думаешь, о чем сказка? Герой хочет нас научить чему-то важному, а мы должны угадать, чему. Например, «Курочка-Ряба» - ну как минимум что дом надо содержать в чистоте, тогда мыши не будут </w:t>
            </w:r>
            <w:proofErr w:type="gramStart"/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шастать</w:t>
            </w:r>
            <w:proofErr w:type="gramEnd"/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где попало. Или </w:t>
            </w:r>
            <w:proofErr w:type="gramStart"/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сказки про</w:t>
            </w:r>
            <w:proofErr w:type="gramEnd"/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красных девиц: а может, и среди простых людей есть настоящие принцы? </w:t>
            </w:r>
            <w:proofErr w:type="spellStart"/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Андерсеновские</w:t>
            </w:r>
            <w:proofErr w:type="spellEnd"/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грустные сказки научат сочувствию, помощи, разовьют эмоции - они так нужны человеку! Вот о чем можно говорить с ребенком долго и плодотворно.</w:t>
            </w:r>
          </w:p>
          <w:p w:rsidR="00534792" w:rsidRPr="00534792" w:rsidRDefault="00534792" w:rsidP="00534792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Весьма полезной может оказаться программа, предложенная героем сказки «Мальчик-с-пальчик»: он находит выход даже из безвыходной ситуации! Обсудить все это с ребенком - и история станет поучительной, а не просто развлекательной.</w:t>
            </w:r>
          </w:p>
          <w:p w:rsidR="00534792" w:rsidRPr="00534792" w:rsidRDefault="00534792" w:rsidP="00534792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сказке про Емелю</w:t>
            </w:r>
            <w:proofErr w:type="gramEnd"/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вопреки расхожему мнению, нет «программы лени»: Емеля, как и всякий </w:t>
            </w:r>
            <w:proofErr w:type="gramStart"/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дурак</w:t>
            </w:r>
            <w:proofErr w:type="gramEnd"/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Руси, на самом деле не дурак вовсе, а юродивый, то есть проницательный и мудрый. И не ленивый он, а мыслитель - лежит на печи и думает! Значит, в почете не только ручной труд, но и умственный.</w:t>
            </w:r>
          </w:p>
          <w:p w:rsidR="00534792" w:rsidRPr="00534792" w:rsidRDefault="00534792" w:rsidP="00534792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сказке «Гуси-лебеди» заложен замечательный смысл - нужно помогать другим, и тогда добро вернется добром. Вообще, во многих сказках герой идет по дорогам, спасает зверушек, а потом ему все отвечают тем же. Здесь важно усвоить одну важную информацию: в мире есть отсроченное добро. Это значит, твое добро необязательно вернется к тебе сию минуту, быть может, тебе помогут через много лет, когда ты будешь в том нуждаться. И, самое главное, не стоит ждать, что тебе отплатят добром, - помогать людям нужно просто так.</w:t>
            </w:r>
          </w:p>
          <w:p w:rsidR="00534792" w:rsidRPr="00534792" w:rsidRDefault="00534792" w:rsidP="00534792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Важная информация содержится в «мужских» сказках, где герой - Иван-царевич (или </w:t>
            </w:r>
            <w:proofErr w:type="gramStart"/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Иван-дурак</w:t>
            </w:r>
            <w:proofErr w:type="gramEnd"/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): здесь представлен жизненный цикл мужчины. Первый этап большинства таких сказок - рождение героя, жизнь в отчем доме. Именно здесь и в это время идет формирование базового доверия к миру: если главному герою комфортно живется в отчем доме, мы передаем информацию - все вокруг стабильно. В жизни тоже так: до 3 лет надо быть с ребенком всегда, и тогда мир станет для него дружелюбным. А если мама слишком часто оставляет ребенка, выстраивать отношения с людьми в будущем ему будет не так просто.</w:t>
            </w:r>
          </w:p>
          <w:p w:rsidR="00534792" w:rsidRPr="00534792" w:rsidRDefault="00534792" w:rsidP="00534792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Затем Иваны-царевичи и </w:t>
            </w:r>
            <w:proofErr w:type="gramStart"/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Иваны-дураки</w:t>
            </w:r>
            <w:proofErr w:type="gramEnd"/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начинают путь далекий: герой покидает отчий дом, он должен отделиться и жить отдельно. И эта </w:t>
            </w:r>
            <w:proofErr w:type="gramStart"/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  <w:proofErr w:type="gramEnd"/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для ребенка, так и для мамы: не надо удерживать </w:t>
            </w:r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взрослеющего ребенка! Он обязан пройти свой путь, реализовать свою миссию, применить тот опыт, что получил от родителей. И когда подросток заявит о своем праве на самостоятельность, это значит, что все в его жизни идет правильно.</w:t>
            </w:r>
          </w:p>
          <w:p w:rsidR="00534792" w:rsidRPr="00534792" w:rsidRDefault="00534792" w:rsidP="00534792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Следующий этап - выбор пути. Помните, камень на развилке дорог, когда нужно делать осознанный выбор. Сказка дает ребенку информацию: у тебя тоже настанет момент выбора, на ком жениться, кем стать, и этот выбор придется делать самому. В сказках герой всегда выбирает трудный путь, и, значит, в жизни нужно ставить непростые цели. Наконец, герой добивается того, что искал - находит перо Жар-птицы, побеждает Кощея</w:t>
            </w:r>
            <w:proofErr w:type="gramStart"/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 Н</w:t>
            </w:r>
            <w:proofErr w:type="gramEnd"/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победа - еще не завершение трудностей, рано почивать на лаврах, есть еще обратный путь. К тому же подлый злодей отобрал его невесту</w:t>
            </w:r>
            <w:proofErr w:type="gramStart"/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 Т</w:t>
            </w:r>
            <w:proofErr w:type="gramEnd"/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олько герой уже - умудренный опытом, возмужавший и мудрый - обязательно победит. Вся эта информация чрезвычайно полезна для будущей жизни мальчика. Да и девочки тоже.</w:t>
            </w:r>
          </w:p>
          <w:p w:rsidR="00534792" w:rsidRPr="00534792" w:rsidRDefault="00534792" w:rsidP="00534792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Любопытная программа содержится в сказке «</w:t>
            </w:r>
            <w:proofErr w:type="spellStart"/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Дюймовочка</w:t>
            </w:r>
            <w:proofErr w:type="spellEnd"/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». Бедняжку так и норовят выдать замуж, но она ищет своего принца и находит. Информация: перебирать, искать подходящего человека, того, кто нас устраивает, и не оставаться ни с </w:t>
            </w:r>
            <w:proofErr w:type="gramStart"/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</w:t>
            </w:r>
            <w:proofErr w:type="gramEnd"/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 из жалости, ни из уважения к авторитету!</w:t>
            </w:r>
          </w:p>
          <w:p w:rsidR="00534792" w:rsidRPr="00534792" w:rsidRDefault="00534792" w:rsidP="00534792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Правда, все авторские сказки по своему внутреннему содержанию отличаются </w:t>
            </w:r>
            <w:proofErr w:type="gramStart"/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народных</w:t>
            </w:r>
            <w:proofErr w:type="gramEnd"/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 авторских сказках зачастую заложены кроме мудрости все комплексы самого писателя…</w:t>
            </w:r>
          </w:p>
          <w:p w:rsidR="00534792" w:rsidRPr="00534792" w:rsidRDefault="00534792" w:rsidP="00534792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Например, можно весьма скептически отнестись к такой юмористической интерпретации «Красной Шапочки», но, в самом деле, в ней так много странного: какая-то безответственная мать отправляет свою маленькую дочь через темный лес, где бродят волки, даже не снабдив ее инструкциями, как себя вести в опасности! Да и почему больная бабушка живет отдельно?</w:t>
            </w:r>
          </w:p>
          <w:p w:rsidR="00534792" w:rsidRPr="00534792" w:rsidRDefault="00534792" w:rsidP="00534792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Конечно, необязательно ребенок «считает» и примет на себя подобного рода сценарии, но порой такая вероятность есть. Так что разговор с ребенком о том, что такое хорошо и что такое плохо, - нужен всегда. И сказка - отличный для этого повод.</w:t>
            </w:r>
          </w:p>
        </w:tc>
      </w:tr>
    </w:tbl>
    <w:p w:rsidR="005A2FEB" w:rsidRDefault="005A2FEB"/>
    <w:sectPr w:rsidR="005A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92"/>
    <w:rsid w:val="00534792"/>
    <w:rsid w:val="005A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4792"/>
    <w:rPr>
      <w:color w:val="0000FF"/>
      <w:u w:val="single"/>
    </w:rPr>
  </w:style>
  <w:style w:type="character" w:styleId="a4">
    <w:name w:val="Strong"/>
    <w:basedOn w:val="a0"/>
    <w:uiPriority w:val="22"/>
    <w:qFormat/>
    <w:rsid w:val="005347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4792"/>
    <w:rPr>
      <w:color w:val="0000FF"/>
      <w:u w:val="single"/>
    </w:rPr>
  </w:style>
  <w:style w:type="character" w:styleId="a4">
    <w:name w:val="Strong"/>
    <w:basedOn w:val="a0"/>
    <w:uiPriority w:val="22"/>
    <w:qFormat/>
    <w:rsid w:val="005347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8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1326</Words>
  <Characters>7563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2024-04-12T12:45:00Z</dcterms:created>
  <dcterms:modified xsi:type="dcterms:W3CDTF">2024-04-12T12:45:00Z</dcterms:modified>
</cp:coreProperties>
</file>